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QUIVIRR/Enhanced-Data-Sessions@1cb4006</w:t>
        </w:r>
      </w:hyperlink>
      <w:r>
        <w:t xml:space="preserve"> </w:t>
      </w:r>
      <w:r>
        <w:t xml:space="preserve">on August 27,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straightfoward, but often negelected,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 The live stream was relayed via Blackboard Connect to 30 viewers around Europe.</w:t>
      </w:r>
    </w:p>
    <w:p>
      <w:pPr>
        <w:pStyle w:val="BodyText"/>
      </w:pPr>
      <w:r>
        <w:t xml:space="preserve">Our experience with</w:t>
      </w:r>
      <w:r>
        <w:t xml:space="preserve"> </w:t>
      </w:r>
      <w:r>
        <w:rPr>
          <w:i/>
        </w:rPr>
        <w:t xml:space="preserve">CAVA360VR</w:t>
      </w:r>
      <w:r>
        <w:t xml:space="preserve"> </w:t>
      </w:r>
      <w:r>
        <w:t xml:space="preserve">has been very positive. 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 Zenodo.</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February, 146879412090546.</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1cb400605f5cb666b3e3982a1eedfed0dea22872/"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1cb400605f5cb666b3e3982a1eedfed0dea22872"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1cb400605f5cb666b3e3982a1eedfed0dea22872/"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1cb400605f5cb666b3e3982a1eedfed0dea22872"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2020-08-27T09:48:32Z</dcterms:created>
  <dcterms:modified xsi:type="dcterms:W3CDTF">2020-08-27T09:48:32Z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2020-08-27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